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33" w:rsidRPr="008C2B13" w:rsidRDefault="00484C33" w:rsidP="00484C33">
      <w:pPr>
        <w:pStyle w:val="PlainText"/>
        <w:rPr>
          <w:rFonts w:ascii="Arial" w:hAnsi="Arial" w:cs="Arial"/>
          <w:b/>
          <w:sz w:val="28"/>
          <w:szCs w:val="28"/>
        </w:rPr>
      </w:pPr>
      <w:r w:rsidRPr="008C2B13">
        <w:rPr>
          <w:rFonts w:ascii="Arial" w:hAnsi="Arial" w:cs="Arial"/>
          <w:b/>
          <w:sz w:val="28"/>
          <w:szCs w:val="28"/>
        </w:rPr>
        <w:t>Specialista Universitario in Chirurgia e Rigenerazione in Implantologia orale.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 Anno accademico 2021/22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Sede: Università Reald, </w:t>
      </w:r>
      <w:r>
        <w:rPr>
          <w:rFonts w:ascii="Arial" w:hAnsi="Arial" w:cs="Arial"/>
          <w:sz w:val="28"/>
          <w:szCs w:val="28"/>
        </w:rPr>
        <w:t xml:space="preserve">PgO UCAM </w:t>
      </w:r>
      <w:r w:rsidRPr="008C2B13">
        <w:rPr>
          <w:rFonts w:ascii="Arial" w:hAnsi="Arial" w:cs="Arial"/>
          <w:sz w:val="28"/>
          <w:szCs w:val="28"/>
        </w:rPr>
        <w:t>Murcia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Frequenza Obbligatoria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 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Crediti Universitari ECTS European Credit Transfer System: 35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Università Reald-</w:t>
      </w:r>
      <w:r>
        <w:rPr>
          <w:rFonts w:ascii="Arial" w:hAnsi="Arial" w:cs="Arial"/>
          <w:sz w:val="28"/>
          <w:szCs w:val="28"/>
        </w:rPr>
        <w:t xml:space="preserve">PgO UCAM </w:t>
      </w:r>
      <w:r w:rsidRPr="008C2B13">
        <w:rPr>
          <w:rFonts w:ascii="Arial" w:hAnsi="Arial" w:cs="Arial"/>
          <w:sz w:val="28"/>
          <w:szCs w:val="28"/>
        </w:rPr>
        <w:t xml:space="preserve">Murcia </w:t>
      </w:r>
    </w:p>
    <w:p w:rsidR="00484C33" w:rsidRPr="008C2B13" w:rsidRDefault="00A26CD6" w:rsidP="00484C3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Lingua Spagnolo-Italiano-Inglese</w:t>
      </w:r>
      <w:bookmarkStart w:id="0" w:name="_GoBack"/>
      <w:bookmarkEnd w:id="0"/>
    </w:p>
    <w:p w:rsidR="00484C33" w:rsidRPr="008C2B13" w:rsidRDefault="00013181" w:rsidP="00484C3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Posti disponibili:2</w:t>
      </w:r>
      <w:r w:rsidR="00484C33" w:rsidRPr="008C2B13">
        <w:rPr>
          <w:rFonts w:ascii="Arial" w:hAnsi="Arial" w:cs="Arial"/>
          <w:sz w:val="28"/>
          <w:szCs w:val="28"/>
        </w:rPr>
        <w:t xml:space="preserve">5 </w:t>
      </w:r>
    </w:p>
    <w:p w:rsidR="00484C33" w:rsidRDefault="00484C33" w:rsidP="00484C33">
      <w:pPr>
        <w:pStyle w:val="PlainText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Incontri </w:t>
      </w:r>
    </w:p>
    <w:p w:rsidR="000D30CB" w:rsidRPr="008C2B13" w:rsidRDefault="000D30CB" w:rsidP="000D30CB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 di inizio: Febbraio 2021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L’obiettivo generale di questo programma di formazione universitaria post-laurea è quello di formare studenti post-laurea (stomatologi o laureati odontoiatri), con un background teorico solido e ampio, nonché un’esperienza clinica adeguata dove si applicheranno in modo sicuro le conoscenze acquisite nello sviluppo del programma.</w:t>
      </w:r>
    </w:p>
    <w:p w:rsidR="00484C33" w:rsidRPr="008C2B13" w:rsidRDefault="00484C33" w:rsidP="00484C33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Questo corso ha una funzione clinica e investigativa in cui lo studente deve preparare e sviluppare, per poi presentare, un elaborato finale davanti una commissione. Gli studenti saranno in grado di analizzare criticamente i lavori scientifici pubblicati e selezionati e le tecniche che verranno utilizzate, apprenderanno e svilupperanno una tecnica con il fine di garantire al paziente una salute funzionale ed un’estetica adeguata in relazione a ciascuna unità tematica ed acquisire conoscenze utili basate su prove e con successiva applicazione pratica.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Lo specialista universitario ha l'obiettivo fondamentale di creare specializzandi in grado di: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 </w:t>
      </w: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Conoscere e comprendere: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la chirurgia orale, la parodontologia , la protesi e l’implantologia orale nel contesto generale del paziente come unità funzionale, che richiede un trattamento integrale.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le basi necessarie per la conoscenza dei processi chirurgici relativi all’implantologia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lastRenderedPageBreak/>
        <w:t>le competenze necessarie affinché possano approfondire il tema della protesi dentale, Parodontologia e Chirurgia orale e acquisire un criterio diagnostico in maggiore profondità, nonché una conoscenza più concreta delle tecniche attuali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i processi di restauro funzionale ed estetico, sia parziali che edentuli su impianti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le tecniche e i materiali utilizzati nelle protesi parziali complete, sia fisse che rimovibili.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la riabilitazione orale di bassa media e alta complessità basata su prove scientifiche.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tutte le caratteristiche dei materiali e delle tecnologie attualmente disponibili per fornire un trattamento con un risultato estetico adeguato e prevedibile.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le diverse procedure estetiche esistenti in odontoiatria .</w:t>
      </w:r>
    </w:p>
    <w:p w:rsidR="00484C33" w:rsidRPr="008C2B13" w:rsidRDefault="00484C33" w:rsidP="00484C3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Essere in grado di identificare e prevenire o trattare i fattori di rischio presenti in ogni paziente (predisposizione e / o trigger point)</w:t>
      </w:r>
    </w:p>
    <w:p w:rsidR="00484C33" w:rsidRPr="008C2B13" w:rsidRDefault="00484C33" w:rsidP="00484C3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Essere in grado di identificare alterazioni, patologie o caratteristiche speciali che dovrebbero essere trattate in collaborazione con altri specialisti in Medicina.</w:t>
      </w:r>
    </w:p>
    <w:p w:rsidR="00484C33" w:rsidRPr="008C2B13" w:rsidRDefault="00484C33" w:rsidP="00484C3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Essere in grado di identificare le caratteristiche individuali del paziente, fisiche, psicologiche e / o sociali, che possono condizionare il piano di trattamento e / o la sua opportunità.</w:t>
      </w:r>
    </w:p>
    <w:p w:rsidR="00484C33" w:rsidRPr="008C2B13" w:rsidRDefault="00484C33" w:rsidP="00484C3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Essere in grado di organizzare un piano di trattamento appropriato e una sequenza terapeutica logica per i pazienti, oltre ad acquisire la capacità di presentare e difendere, in seduta clinica, i risultati del proprio lavoro.</w:t>
      </w:r>
    </w:p>
    <w:p w:rsidR="00484C33" w:rsidRPr="008C2B13" w:rsidRDefault="00484C33" w:rsidP="00484C3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Essere in grado di applicare protocolli di trattamento e monitoraggio clinico dei pazienti, nonché acquisire la capacità di raccogliere sistematicamente i dati clinici di ciascun paziente.</w:t>
      </w:r>
    </w:p>
    <w:p w:rsidR="00484C33" w:rsidRPr="008C2B13" w:rsidRDefault="00484C33" w:rsidP="00484C33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Conoscere e sapere come identificare gli effetti avversi e / o le complicanze cliniche dei trattamenti implantari, nonché i protocolli clinici per la risoluzione e il trattamento di questi problemi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le tecniche di implantologia di base e avanzata.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i processi di chirurgia e protesica guidata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i protocolli chirurgici e protesici.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lastRenderedPageBreak/>
        <w:t>il protocollo di inserimento dell’impianto post-estrattivo e funzionalizzazione del provvisorio.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le tecniche di chirurgia avanzata.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i trattamenti combinati di questi processi.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quali sono le funzioni dello specialista in implantologia all’interno di un team multidisciplinare</w:t>
      </w:r>
    </w:p>
    <w:p w:rsidR="00484C33" w:rsidRPr="008C2B13" w:rsidRDefault="00484C33" w:rsidP="00484C33">
      <w:pPr>
        <w:numPr>
          <w:ilvl w:val="1"/>
          <w:numId w:val="1"/>
        </w:numPr>
        <w:spacing w:after="0" w:line="390" w:lineRule="atLeast"/>
        <w:ind w:left="0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i diversi orientamenti terapeutici e /o  i diversi protocolli terapeutici che sono possibili quando si pianifica il trattamento con  diverse complessità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Programma del corso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Il corso è volutamente pratico, con una curva di crescita che prevede già dal primo giorno la presenza di live surgery, esercitazione pratica su modelli, ed infine esercitazione su pazienti.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I: Scienze di base in Implantologia. ·3 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Cenni di anatomia chirurgica.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Tipi di arcate dentali e trattamenti superficiali. Fattori di pronostico.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Diagnostico e valutazione del paziente in Implantologia.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Preparazione preoperatoria del paziente.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Sterilizzazione, preparazione del campo chirurgico e strumentale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Anestesia locale, sedazione e anestesia generale.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Strumenti specifici di impianti (scatola chirurgica, frese, osteomi, ecc.)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Tecnica d’inserimento dell’impianto chirurgico (sequenza di Fresatura, fresatura biologica, stabilità primaria, torchi)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Intervento live surgery.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Pratica: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 Esercitazione pratica degli allievi su modelli.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II: Scienze di base in Implantología. 3ECTS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Istologia e fisiologia ossea. Cicatrici ossee. Risposta tissutale agli impianti.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Tecniche chirurgiche di implantologia.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Pratica: 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Incisioni e suture.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 Modulo III: Parodontologia 3ECTS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Teoria: 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Fisiologia, microbiologia, eziopatogenesi ed epidemiologia della parodontite.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Clinica, diagnosi e prognosi della malattia parodontale.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Esame clinico- radiografico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Fase igienica del trattamento parodontale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Chirurgia parodontale di base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Chirurgia parodontale resettiva. Tecniche che vengono utilizzate oggi.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Classificazione dei lembi parodontali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Allungamento di corona clinica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Chirurgia periodontale rigenerativa. Processo decisionale. Obiettivi della terapia rigenerativa. Concetti istologici Diagnosi.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Classificazione dei difetti ossei. Selezione del difetto a trattare. Indizi di terapia rigenerativa. Modalità di terapia rigenerativa.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Pratica:</w:t>
      </w:r>
    </w:p>
    <w:p w:rsidR="00484C33" w:rsidRPr="008C2B13" w:rsidRDefault="00484C33" w:rsidP="00484C33">
      <w:pPr>
        <w:spacing w:after="0" w:line="390" w:lineRule="atLeast"/>
        <w:textAlignment w:val="baseline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  <w:r w:rsidRPr="008C2B13">
        <w:rPr>
          <w:rFonts w:ascii="Arial" w:eastAsia="Times New Roman" w:hAnsi="Arial" w:cs="Arial"/>
          <w:color w:val="424242"/>
          <w:sz w:val="28"/>
          <w:szCs w:val="28"/>
          <w:lang w:eastAsia="it-IT"/>
        </w:rPr>
        <w:t>Inserto di tessuti blandi.</w:t>
      </w:r>
    </w:p>
    <w:p w:rsidR="00484C33" w:rsidRPr="008C2B13" w:rsidRDefault="00484C33" w:rsidP="00484C33">
      <w:pPr>
        <w:pStyle w:val="PlainText"/>
        <w:rPr>
          <w:rFonts w:ascii="Arial" w:eastAsia="Times New Roman" w:hAnsi="Arial" w:cs="Arial"/>
          <w:color w:val="424242"/>
          <w:sz w:val="28"/>
          <w:szCs w:val="28"/>
          <w:lang w:eastAsia="it-IT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IV: Protesi su impianti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Occlusione su impianto protesi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Schema occlusione in situazioni speciali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Registrazioni e montaggio in articolatore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Tipi di protesi su impianti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Protesi provvisoria e protesi definitiva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Situazioni cliniche: impianti singoli, a bandiera, parziale, totale.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Riabilitazioni di arcate complete 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Overdenture: design e tipi di barre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Protesi cementate e avvitate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Protocollo protesico e ottimizzazione estetica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Plattform switching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Mantenimento di protesi su impianti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V: Rialzo di seno 3ECTS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-programma teorico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lastRenderedPageBreak/>
        <w:t>Rialzo del seno. Anatomia del seno mascellare: complicazioni chirurgiche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Diagnostico clinico- Radiologico: interpretazione di ortopantomografie e TAC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Indicazioni, controindicazioni e alternative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Strumenti necessari. Biomateriali: tipi di inserto, membrane, tempo di consolidamento 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Tecnica chirurgica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Complicazioni di sollevamento del seno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Pratica: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 xml:space="preserve">Pratica di rialzo del seno su modello animale. 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Estetica in impiantologia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VI: Rigenerazione ossea 3ECTS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Aumento osseo minore e maggiore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Pratica: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Esercitazione degli alunni su modelli animali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VII: Espansione della cresta ossea 3ECTS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Applicazioni cliniche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Innesto a blocchi, estrazione di osso in particelle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Espansione della cresta atrofica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Tecniche di espansione della cresta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Rimozione di impianti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Microchirurgia di ortodonzia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Distacco ultrasonico del periostio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Pulizia e mantenimento degli impianti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Guida minimamente invasiva delle creste sottili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Pratica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Esercitazione degli alunni su modelli animali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VIII: Impianti corti 3 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Uso, limiti e vantaggi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Live surgery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lastRenderedPageBreak/>
        <w:t>Modulo IX: Rigenerazione ossea guidata dei tessuti in grandi atrofie 4 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Teoria: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Blocchi di inserto con viti di osteosintesi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Live surgery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Modulo X y XI Pratica clinica su pazienti 7 ECTS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Ogni alunno realizzerà, una live surgery su un paziente in base al livello di preparazione.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Si svolgerà nelle sedi di Albania o in Spagna (UCAM DENTAL MURCIA, PGO MADRID, PGO BARCELLONA O PGO MALAGA)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Criteri di valutazione: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Durante lo svolgimento di questa Post Laurea si realizzerà una valutazione continua con esercizi teorici e pratici individuali per poter passare l’esame finale. Per poter essere valutato l’alunno dovrà assistere all’80% delle lezioni sia teoriche che pratiche. I voti saranno espressi su scala da 0-10.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Professori: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Pr="008C2B13" w:rsidRDefault="00484C33" w:rsidP="00484C33">
      <w:pPr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Dr. Pietro Rutigliani</w:t>
      </w:r>
    </w:p>
    <w:p w:rsidR="00484C33" w:rsidRPr="008C2B13" w:rsidRDefault="00484C33" w:rsidP="00484C33">
      <w:pPr>
        <w:rPr>
          <w:rFonts w:ascii="Arial" w:hAnsi="Arial" w:cs="Arial"/>
          <w:sz w:val="28"/>
          <w:szCs w:val="28"/>
          <w:lang w:val="es-ES"/>
        </w:rPr>
      </w:pPr>
      <w:r w:rsidRPr="008C2B13">
        <w:rPr>
          <w:rFonts w:ascii="Arial" w:hAnsi="Arial" w:cs="Arial"/>
          <w:sz w:val="28"/>
          <w:szCs w:val="28"/>
          <w:lang w:val="es-ES"/>
        </w:rPr>
        <w:t>Dr. Juan Alberto Fernández</w:t>
      </w:r>
    </w:p>
    <w:p w:rsidR="00484C33" w:rsidRPr="008C2B13" w:rsidRDefault="00484C33" w:rsidP="00484C33">
      <w:pPr>
        <w:rPr>
          <w:rFonts w:ascii="Arial" w:hAnsi="Arial" w:cs="Arial"/>
          <w:sz w:val="28"/>
          <w:szCs w:val="28"/>
          <w:lang w:val="es-ES"/>
        </w:rPr>
      </w:pPr>
      <w:r w:rsidRPr="008C2B13">
        <w:rPr>
          <w:rFonts w:ascii="Arial" w:hAnsi="Arial" w:cs="Arial"/>
          <w:sz w:val="28"/>
          <w:szCs w:val="28"/>
          <w:lang w:val="es-ES"/>
        </w:rPr>
        <w:t xml:space="preserve">Dr. </w:t>
      </w:r>
      <w:proofErr w:type="spellStart"/>
      <w:r w:rsidRPr="008C2B13">
        <w:rPr>
          <w:rFonts w:ascii="Arial" w:hAnsi="Arial" w:cs="Arial"/>
          <w:sz w:val="28"/>
          <w:szCs w:val="28"/>
          <w:lang w:val="es-ES"/>
        </w:rPr>
        <w:t>Ennio</w:t>
      </w:r>
      <w:proofErr w:type="spellEnd"/>
      <w:r w:rsidRPr="008C2B13">
        <w:rPr>
          <w:rFonts w:ascii="Arial" w:hAnsi="Arial" w:cs="Arial"/>
          <w:sz w:val="28"/>
          <w:szCs w:val="28"/>
          <w:lang w:val="es-ES"/>
        </w:rPr>
        <w:t xml:space="preserve"> Calabria</w:t>
      </w:r>
    </w:p>
    <w:p w:rsidR="00484C33" w:rsidRPr="008C2B13" w:rsidRDefault="00484C33" w:rsidP="00484C33">
      <w:pPr>
        <w:rPr>
          <w:rFonts w:ascii="Arial" w:hAnsi="Arial" w:cs="Arial"/>
          <w:sz w:val="28"/>
          <w:szCs w:val="28"/>
          <w:lang w:val="es-ES"/>
        </w:rPr>
      </w:pPr>
      <w:r w:rsidRPr="008C2B13">
        <w:rPr>
          <w:rFonts w:ascii="Arial" w:hAnsi="Arial" w:cs="Arial"/>
          <w:sz w:val="28"/>
          <w:szCs w:val="28"/>
          <w:lang w:val="es-ES"/>
        </w:rPr>
        <w:t>Dr. José María Aguado Gil</w:t>
      </w:r>
    </w:p>
    <w:p w:rsidR="00484C33" w:rsidRPr="00484C33" w:rsidRDefault="00484C33" w:rsidP="00484C33">
      <w:pPr>
        <w:spacing w:after="240"/>
        <w:rPr>
          <w:rFonts w:ascii="Arial" w:eastAsia="Times New Roman" w:hAnsi="Arial" w:cs="Arial"/>
          <w:color w:val="000000"/>
          <w:sz w:val="28"/>
          <w:szCs w:val="28"/>
          <w:lang w:val="es-ES"/>
        </w:rPr>
      </w:pPr>
      <w:r w:rsidRPr="00484C33">
        <w:rPr>
          <w:rFonts w:ascii="Arial" w:eastAsia="Times New Roman" w:hAnsi="Arial" w:cs="Arial"/>
          <w:color w:val="000000"/>
          <w:sz w:val="28"/>
          <w:szCs w:val="28"/>
          <w:lang w:val="es-ES"/>
        </w:rPr>
        <w:t>Dr. Vicente Gimeno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Costo: 9.400€</w:t>
      </w:r>
    </w:p>
    <w:p w:rsidR="00484C33" w:rsidRPr="008C2B1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484C33" w:rsidRDefault="00484C33" w:rsidP="00484C33">
      <w:pPr>
        <w:pStyle w:val="PlainText"/>
        <w:rPr>
          <w:rFonts w:ascii="Arial" w:hAnsi="Arial" w:cs="Arial"/>
          <w:sz w:val="28"/>
          <w:szCs w:val="28"/>
        </w:rPr>
      </w:pPr>
      <w:r w:rsidRPr="008C2B13">
        <w:rPr>
          <w:rFonts w:ascii="Arial" w:hAnsi="Arial" w:cs="Arial"/>
          <w:sz w:val="28"/>
          <w:szCs w:val="28"/>
        </w:rPr>
        <w:t>Chi terminerà il percorso dello specialista potrà accedere al Master.</w:t>
      </w: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Pr="008C2B13" w:rsidRDefault="006E2928" w:rsidP="00484C33">
      <w:pPr>
        <w:pStyle w:val="PlainText"/>
        <w:rPr>
          <w:rFonts w:ascii="Arial" w:hAnsi="Arial" w:cs="Arial"/>
          <w:sz w:val="28"/>
          <w:szCs w:val="28"/>
        </w:rPr>
      </w:pPr>
    </w:p>
    <w:p w:rsidR="006E2928" w:rsidRPr="00A723FF" w:rsidRDefault="006E2928" w:rsidP="006E2928">
      <w:pPr>
        <w:pStyle w:val="PlainText"/>
        <w:rPr>
          <w:rFonts w:ascii="Arial" w:hAnsi="Arial" w:cs="Arial"/>
          <w:sz w:val="24"/>
          <w:szCs w:val="24"/>
        </w:rPr>
      </w:pPr>
      <w:r w:rsidRPr="00A723FF">
        <w:rPr>
          <w:rFonts w:ascii="Arial" w:hAnsi="Arial" w:cs="Arial"/>
          <w:sz w:val="24"/>
          <w:szCs w:val="24"/>
        </w:rPr>
        <w:lastRenderedPageBreak/>
        <w:t>Date degli incontri:</w:t>
      </w:r>
    </w:p>
    <w:p w:rsidR="006E2928" w:rsidRPr="00A723FF" w:rsidRDefault="006E2928" w:rsidP="006E2928">
      <w:pPr>
        <w:pStyle w:val="PlainText"/>
        <w:rPr>
          <w:rFonts w:ascii="Arial" w:hAnsi="Arial" w:cs="Arial"/>
          <w:sz w:val="24"/>
          <w:szCs w:val="24"/>
        </w:rPr>
      </w:pPr>
    </w:p>
    <w:p w:rsidR="006E2928" w:rsidRPr="00013181" w:rsidRDefault="006E2928" w:rsidP="006E2928">
      <w:pPr>
        <w:rPr>
          <w:rFonts w:ascii="Arial" w:hAnsi="Arial" w:cs="Arial"/>
          <w:sz w:val="24"/>
          <w:szCs w:val="24"/>
        </w:rPr>
      </w:pPr>
      <w:r w:rsidRPr="00013181">
        <w:rPr>
          <w:rFonts w:ascii="Arial" w:hAnsi="Arial" w:cs="Arial"/>
          <w:sz w:val="24"/>
          <w:szCs w:val="24"/>
        </w:rPr>
        <w:t>Módulo 1: 19/20 Febrero 2021</w:t>
      </w:r>
    </w:p>
    <w:p w:rsidR="006E2928" w:rsidRPr="00013181" w:rsidRDefault="006E2928" w:rsidP="006E2928">
      <w:pPr>
        <w:rPr>
          <w:rFonts w:ascii="Arial" w:hAnsi="Arial" w:cs="Arial"/>
          <w:sz w:val="24"/>
          <w:szCs w:val="24"/>
        </w:rPr>
      </w:pPr>
      <w:r w:rsidRPr="00013181">
        <w:rPr>
          <w:rFonts w:ascii="Arial" w:hAnsi="Arial" w:cs="Arial"/>
          <w:sz w:val="24"/>
          <w:szCs w:val="24"/>
        </w:rPr>
        <w:t>Módulo 2: 19/20 Marzo 2021</w:t>
      </w:r>
    </w:p>
    <w:p w:rsidR="006E2928" w:rsidRPr="00013181" w:rsidRDefault="00896E0C" w:rsidP="006E2928">
      <w:pPr>
        <w:rPr>
          <w:rFonts w:ascii="Arial" w:hAnsi="Arial" w:cs="Arial"/>
          <w:sz w:val="24"/>
          <w:szCs w:val="24"/>
        </w:rPr>
      </w:pPr>
      <w:r w:rsidRPr="00013181">
        <w:rPr>
          <w:rFonts w:ascii="Arial" w:hAnsi="Arial" w:cs="Arial"/>
          <w:sz w:val="24"/>
          <w:szCs w:val="24"/>
        </w:rPr>
        <w:t>Módulo 3: 23/24</w:t>
      </w:r>
      <w:r w:rsidR="006E2928" w:rsidRPr="00013181">
        <w:rPr>
          <w:rFonts w:ascii="Arial" w:hAnsi="Arial" w:cs="Arial"/>
          <w:sz w:val="24"/>
          <w:szCs w:val="24"/>
        </w:rPr>
        <w:t xml:space="preserve"> </w:t>
      </w:r>
      <w:r w:rsidRPr="00013181">
        <w:rPr>
          <w:rFonts w:ascii="Arial" w:hAnsi="Arial" w:cs="Arial"/>
          <w:sz w:val="24"/>
          <w:szCs w:val="24"/>
        </w:rPr>
        <w:t>Aprile</w:t>
      </w:r>
      <w:r w:rsidR="006E2928" w:rsidRPr="00013181">
        <w:rPr>
          <w:rFonts w:ascii="Arial" w:hAnsi="Arial" w:cs="Arial"/>
          <w:sz w:val="24"/>
          <w:szCs w:val="24"/>
        </w:rPr>
        <w:t xml:space="preserve"> 2021</w:t>
      </w:r>
    </w:p>
    <w:p w:rsidR="006E2928" w:rsidRPr="00896E0C" w:rsidRDefault="00896E0C" w:rsidP="006E2928">
      <w:pPr>
        <w:rPr>
          <w:rFonts w:ascii="Arial" w:hAnsi="Arial" w:cs="Arial"/>
          <w:sz w:val="24"/>
          <w:szCs w:val="24"/>
        </w:rPr>
      </w:pPr>
      <w:r w:rsidRPr="00896E0C">
        <w:rPr>
          <w:rFonts w:ascii="Arial" w:hAnsi="Arial" w:cs="Arial"/>
          <w:sz w:val="24"/>
          <w:szCs w:val="24"/>
        </w:rPr>
        <w:t>Módulo 4: 28/29 Maggio</w:t>
      </w:r>
      <w:r w:rsidR="006E2928" w:rsidRPr="00896E0C">
        <w:rPr>
          <w:rFonts w:ascii="Arial" w:hAnsi="Arial" w:cs="Arial"/>
          <w:sz w:val="24"/>
          <w:szCs w:val="24"/>
        </w:rPr>
        <w:t xml:space="preserve"> 2021</w:t>
      </w:r>
    </w:p>
    <w:p w:rsidR="006E2928" w:rsidRPr="00896E0C" w:rsidRDefault="006E2928" w:rsidP="006E2928">
      <w:pPr>
        <w:rPr>
          <w:rFonts w:ascii="Arial" w:hAnsi="Arial" w:cs="Arial"/>
          <w:sz w:val="24"/>
          <w:szCs w:val="24"/>
        </w:rPr>
      </w:pPr>
      <w:r w:rsidRPr="00896E0C">
        <w:rPr>
          <w:rFonts w:ascii="Arial" w:hAnsi="Arial" w:cs="Arial"/>
          <w:sz w:val="24"/>
          <w:szCs w:val="24"/>
        </w:rPr>
        <w:t xml:space="preserve">Módulo 5: </w:t>
      </w:r>
      <w:r w:rsidR="00896E0C" w:rsidRPr="00896E0C">
        <w:rPr>
          <w:rFonts w:ascii="Arial" w:hAnsi="Arial" w:cs="Arial"/>
          <w:sz w:val="24"/>
          <w:szCs w:val="24"/>
        </w:rPr>
        <w:t>25/26 Giugno</w:t>
      </w:r>
      <w:r w:rsidRPr="00896E0C">
        <w:rPr>
          <w:rFonts w:ascii="Arial" w:hAnsi="Arial" w:cs="Arial"/>
          <w:sz w:val="24"/>
          <w:szCs w:val="24"/>
        </w:rPr>
        <w:t xml:space="preserve"> 2021</w:t>
      </w:r>
    </w:p>
    <w:p w:rsidR="006E2928" w:rsidRPr="00896E0C" w:rsidRDefault="006E2928" w:rsidP="006E2928">
      <w:pPr>
        <w:rPr>
          <w:rFonts w:ascii="Arial" w:hAnsi="Arial" w:cs="Arial"/>
          <w:sz w:val="24"/>
          <w:szCs w:val="24"/>
        </w:rPr>
      </w:pPr>
      <w:r w:rsidRPr="00896E0C">
        <w:rPr>
          <w:rFonts w:ascii="Arial" w:hAnsi="Arial" w:cs="Arial"/>
          <w:sz w:val="24"/>
          <w:szCs w:val="24"/>
        </w:rPr>
        <w:t xml:space="preserve">Módulo 6: </w:t>
      </w:r>
      <w:r w:rsidR="00896E0C" w:rsidRPr="00896E0C">
        <w:rPr>
          <w:rFonts w:ascii="Arial" w:hAnsi="Arial" w:cs="Arial"/>
          <w:sz w:val="24"/>
          <w:szCs w:val="24"/>
        </w:rPr>
        <w:t xml:space="preserve">9/10 Luglio </w:t>
      </w:r>
      <w:r w:rsidRPr="00896E0C">
        <w:rPr>
          <w:rFonts w:ascii="Arial" w:hAnsi="Arial" w:cs="Arial"/>
          <w:sz w:val="24"/>
          <w:szCs w:val="24"/>
        </w:rPr>
        <w:t>2021</w:t>
      </w:r>
    </w:p>
    <w:p w:rsidR="006E2928" w:rsidRPr="00896E0C" w:rsidRDefault="006E2928" w:rsidP="006E2928">
      <w:pPr>
        <w:rPr>
          <w:rFonts w:ascii="Arial" w:hAnsi="Arial" w:cs="Arial"/>
          <w:sz w:val="24"/>
          <w:szCs w:val="24"/>
        </w:rPr>
      </w:pPr>
      <w:r w:rsidRPr="00896E0C">
        <w:rPr>
          <w:rFonts w:ascii="Arial" w:hAnsi="Arial" w:cs="Arial"/>
          <w:sz w:val="24"/>
          <w:szCs w:val="24"/>
        </w:rPr>
        <w:t xml:space="preserve">Módulo 7: </w:t>
      </w:r>
      <w:r w:rsidR="00896E0C" w:rsidRPr="00896E0C">
        <w:rPr>
          <w:rFonts w:ascii="Arial" w:hAnsi="Arial" w:cs="Arial"/>
          <w:sz w:val="24"/>
          <w:szCs w:val="24"/>
        </w:rPr>
        <w:t>17/18 Settembre</w:t>
      </w:r>
      <w:r w:rsidRPr="00896E0C">
        <w:rPr>
          <w:rFonts w:ascii="Arial" w:hAnsi="Arial" w:cs="Arial"/>
          <w:sz w:val="24"/>
          <w:szCs w:val="24"/>
        </w:rPr>
        <w:t xml:space="preserve"> 2021</w:t>
      </w:r>
    </w:p>
    <w:p w:rsidR="006E2928" w:rsidRPr="00896E0C" w:rsidRDefault="006E2928" w:rsidP="006E2928">
      <w:pPr>
        <w:rPr>
          <w:rFonts w:ascii="Arial" w:hAnsi="Arial" w:cs="Arial"/>
          <w:sz w:val="24"/>
          <w:szCs w:val="24"/>
        </w:rPr>
      </w:pPr>
      <w:r w:rsidRPr="00896E0C">
        <w:rPr>
          <w:rFonts w:ascii="Arial" w:hAnsi="Arial" w:cs="Arial"/>
          <w:sz w:val="24"/>
          <w:szCs w:val="24"/>
        </w:rPr>
        <w:t xml:space="preserve">Módulo 8: </w:t>
      </w:r>
      <w:r w:rsidR="00896E0C" w:rsidRPr="00896E0C">
        <w:rPr>
          <w:rFonts w:ascii="Arial" w:hAnsi="Arial" w:cs="Arial"/>
          <w:sz w:val="24"/>
          <w:szCs w:val="24"/>
        </w:rPr>
        <w:t>22/23 Ottobre</w:t>
      </w:r>
      <w:r w:rsidRPr="00896E0C">
        <w:rPr>
          <w:rFonts w:ascii="Arial" w:hAnsi="Arial" w:cs="Arial"/>
          <w:sz w:val="24"/>
          <w:szCs w:val="24"/>
        </w:rPr>
        <w:t xml:space="preserve"> 2021</w:t>
      </w:r>
    </w:p>
    <w:p w:rsidR="006E2928" w:rsidRPr="00896E0C" w:rsidRDefault="006E2928" w:rsidP="006E2928">
      <w:pPr>
        <w:rPr>
          <w:rFonts w:ascii="Arial" w:hAnsi="Arial" w:cs="Arial"/>
          <w:sz w:val="24"/>
          <w:szCs w:val="24"/>
        </w:rPr>
      </w:pPr>
      <w:r w:rsidRPr="00896E0C">
        <w:rPr>
          <w:rFonts w:ascii="Arial" w:hAnsi="Arial" w:cs="Arial"/>
          <w:sz w:val="24"/>
          <w:szCs w:val="24"/>
        </w:rPr>
        <w:t xml:space="preserve">Módulo 9: </w:t>
      </w:r>
      <w:r w:rsidR="00896E0C" w:rsidRPr="00896E0C">
        <w:rPr>
          <w:rFonts w:ascii="Arial" w:hAnsi="Arial" w:cs="Arial"/>
          <w:sz w:val="24"/>
          <w:szCs w:val="24"/>
        </w:rPr>
        <w:t>26/27 Novembre</w:t>
      </w:r>
      <w:r w:rsidR="00896E0C">
        <w:rPr>
          <w:rFonts w:ascii="Arial" w:hAnsi="Arial" w:cs="Arial"/>
          <w:sz w:val="24"/>
          <w:szCs w:val="24"/>
        </w:rPr>
        <w:t xml:space="preserve"> 2021</w:t>
      </w:r>
    </w:p>
    <w:p w:rsidR="006E2928" w:rsidRPr="00013181" w:rsidRDefault="006E2928" w:rsidP="006E2928">
      <w:pPr>
        <w:rPr>
          <w:rFonts w:ascii="Arial" w:hAnsi="Arial" w:cs="Arial"/>
          <w:sz w:val="24"/>
          <w:szCs w:val="24"/>
        </w:rPr>
      </w:pPr>
      <w:r w:rsidRPr="00013181">
        <w:rPr>
          <w:rFonts w:ascii="Arial" w:hAnsi="Arial" w:cs="Arial"/>
          <w:sz w:val="24"/>
          <w:szCs w:val="24"/>
        </w:rPr>
        <w:t xml:space="preserve">Módulo 10: </w:t>
      </w:r>
      <w:r w:rsidR="00896E0C" w:rsidRPr="00013181">
        <w:rPr>
          <w:rFonts w:ascii="Arial" w:hAnsi="Arial" w:cs="Arial"/>
          <w:sz w:val="24"/>
          <w:szCs w:val="24"/>
        </w:rPr>
        <w:t>14/15 Gennaio</w:t>
      </w:r>
      <w:r w:rsidRPr="00013181">
        <w:rPr>
          <w:rFonts w:ascii="Arial" w:hAnsi="Arial" w:cs="Arial"/>
          <w:sz w:val="24"/>
          <w:szCs w:val="24"/>
        </w:rPr>
        <w:t xml:space="preserve"> 2022</w:t>
      </w:r>
    </w:p>
    <w:p w:rsidR="006E2928" w:rsidRPr="009126D4" w:rsidRDefault="006E2928" w:rsidP="006E2928">
      <w:pPr>
        <w:rPr>
          <w:rFonts w:ascii="Arial" w:hAnsi="Arial" w:cs="Arial"/>
          <w:sz w:val="24"/>
          <w:szCs w:val="24"/>
          <w:lang w:val="es-ES"/>
        </w:rPr>
      </w:pPr>
      <w:r w:rsidRPr="009126D4">
        <w:rPr>
          <w:rFonts w:ascii="Arial" w:hAnsi="Arial" w:cs="Arial"/>
          <w:sz w:val="24"/>
          <w:szCs w:val="24"/>
          <w:lang w:val="es-ES"/>
        </w:rPr>
        <w:t xml:space="preserve">Módulo 11: 25/26 </w:t>
      </w:r>
      <w:proofErr w:type="spellStart"/>
      <w:r w:rsidR="00896E0C">
        <w:rPr>
          <w:rFonts w:ascii="Arial" w:hAnsi="Arial" w:cs="Arial"/>
          <w:sz w:val="24"/>
          <w:szCs w:val="24"/>
          <w:lang w:val="es-ES"/>
        </w:rPr>
        <w:t>Febbraio</w:t>
      </w:r>
      <w:proofErr w:type="spellEnd"/>
      <w:r w:rsidR="00896E0C">
        <w:rPr>
          <w:rFonts w:ascii="Arial" w:hAnsi="Arial" w:cs="Arial"/>
          <w:sz w:val="24"/>
          <w:szCs w:val="24"/>
          <w:lang w:val="es-ES"/>
        </w:rPr>
        <w:t xml:space="preserve"> </w:t>
      </w:r>
      <w:r w:rsidRPr="009126D4">
        <w:rPr>
          <w:rFonts w:ascii="Arial" w:hAnsi="Arial" w:cs="Arial"/>
          <w:sz w:val="24"/>
          <w:szCs w:val="24"/>
          <w:lang w:val="es-ES"/>
        </w:rPr>
        <w:t>2022</w:t>
      </w:r>
    </w:p>
    <w:p w:rsidR="00313C5D" w:rsidRDefault="00313C5D"/>
    <w:sectPr w:rsidR="003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940C4"/>
    <w:multiLevelType w:val="multilevel"/>
    <w:tmpl w:val="ACB6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3D5772"/>
    <w:multiLevelType w:val="multilevel"/>
    <w:tmpl w:val="D224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D1D130C"/>
    <w:multiLevelType w:val="hybridMultilevel"/>
    <w:tmpl w:val="FD5C7784"/>
    <w:lvl w:ilvl="0" w:tplc="1012071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04"/>
    <w:rsid w:val="00013181"/>
    <w:rsid w:val="000D30CB"/>
    <w:rsid w:val="00313C5D"/>
    <w:rsid w:val="00484C33"/>
    <w:rsid w:val="006E2928"/>
    <w:rsid w:val="00896E0C"/>
    <w:rsid w:val="00A26CD6"/>
    <w:rsid w:val="00E4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BD513-8B54-41C2-9BFD-F8A244A1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84C3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4C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1302</Words>
  <Characters>7425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Atencion_Alumnos_3</dc:creator>
  <cp:keywords/>
  <dc:description/>
  <cp:lastModifiedBy>Windows User</cp:lastModifiedBy>
  <cp:revision>6</cp:revision>
  <dcterms:created xsi:type="dcterms:W3CDTF">2020-10-29T10:40:00Z</dcterms:created>
  <dcterms:modified xsi:type="dcterms:W3CDTF">2020-12-03T14:27:00Z</dcterms:modified>
</cp:coreProperties>
</file>